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9AA">
        <w:rPr>
          <w:rFonts w:ascii="Times New Roman" w:hAnsi="Times New Roman" w:cs="Times New Roman"/>
          <w:sz w:val="28"/>
          <w:szCs w:val="28"/>
        </w:rPr>
        <w:t>ОУ НСО «</w:t>
      </w:r>
      <w:proofErr w:type="spellStart"/>
      <w:r w:rsidRPr="000629AA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0629AA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29A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32AAB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ОГСЭ. </w:t>
      </w:r>
      <w:r w:rsidRPr="003E0B2E">
        <w:rPr>
          <w:rFonts w:ascii="Times New Roman" w:hAnsi="Times New Roman"/>
          <w:sz w:val="28"/>
          <w:szCs w:val="28"/>
        </w:rPr>
        <w:t xml:space="preserve">02  </w:t>
      </w:r>
      <w:r>
        <w:rPr>
          <w:rFonts w:ascii="Times New Roman" w:hAnsi="Times New Roman"/>
          <w:caps/>
          <w:sz w:val="28"/>
          <w:szCs w:val="28"/>
        </w:rPr>
        <w:t xml:space="preserve">ИСТОРИЯ </w:t>
      </w:r>
    </w:p>
    <w:p w:rsidR="00432AAB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32AAB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AAB" w:rsidRPr="000629AA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AAB" w:rsidRPr="000629AA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9AA">
        <w:rPr>
          <w:rFonts w:ascii="Times New Roman" w:hAnsi="Times New Roman"/>
          <w:bCs/>
          <w:sz w:val="28"/>
          <w:szCs w:val="28"/>
        </w:rPr>
        <w:t>201</w:t>
      </w:r>
      <w:r w:rsidR="00486CC8">
        <w:rPr>
          <w:rFonts w:ascii="Times New Roman" w:hAnsi="Times New Roman"/>
          <w:bCs/>
          <w:sz w:val="28"/>
          <w:szCs w:val="28"/>
        </w:rPr>
        <w:t>5</w:t>
      </w:r>
      <w:r w:rsidRPr="000629AA">
        <w:rPr>
          <w:rFonts w:ascii="Times New Roman" w:hAnsi="Times New Roman"/>
          <w:bCs/>
          <w:sz w:val="28"/>
          <w:szCs w:val="28"/>
        </w:rPr>
        <w:t xml:space="preserve"> г.</w:t>
      </w:r>
    </w:p>
    <w:p w:rsidR="00432AAB" w:rsidRDefault="00432AAB" w:rsidP="00432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9AA">
        <w:rPr>
          <w:rFonts w:ascii="Times New Roman" w:hAnsi="Times New Roman"/>
          <w:bCs/>
          <w:sz w:val="28"/>
          <w:szCs w:val="28"/>
        </w:rPr>
        <w:lastRenderedPageBreak/>
        <w:t xml:space="preserve">Рабочая программа учебной дисциплины </w:t>
      </w:r>
      <w:r w:rsidR="00E45957">
        <w:rPr>
          <w:rFonts w:ascii="Times New Roman" w:hAnsi="Times New Roman"/>
          <w:bCs/>
          <w:sz w:val="28"/>
          <w:szCs w:val="28"/>
        </w:rPr>
        <w:t>«История»</w:t>
      </w:r>
      <w:bookmarkStart w:id="0" w:name="_GoBack"/>
      <w:bookmarkEnd w:id="0"/>
      <w:r w:rsidR="00E45957">
        <w:rPr>
          <w:rFonts w:ascii="Times New Roman" w:hAnsi="Times New Roman"/>
          <w:bCs/>
          <w:sz w:val="28"/>
          <w:szCs w:val="28"/>
        </w:rPr>
        <w:t xml:space="preserve"> </w:t>
      </w:r>
      <w:r w:rsidRPr="000629AA">
        <w:rPr>
          <w:rFonts w:ascii="Times New Roman" w:hAnsi="Times New Roman"/>
          <w:bCs/>
          <w:sz w:val="28"/>
          <w:szCs w:val="28"/>
        </w:rPr>
        <w:t xml:space="preserve">является частью основной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29AA">
        <w:rPr>
          <w:rFonts w:ascii="Times New Roman" w:hAnsi="Times New Roman"/>
          <w:bCs/>
          <w:sz w:val="28"/>
          <w:szCs w:val="28"/>
        </w:rPr>
        <w:t>профессиональной образовательной программы</w:t>
      </w:r>
      <w:r>
        <w:rPr>
          <w:rFonts w:ascii="Times New Roman" w:hAnsi="Times New Roman"/>
          <w:bCs/>
          <w:sz w:val="28"/>
          <w:szCs w:val="28"/>
        </w:rPr>
        <w:t>,</w:t>
      </w:r>
      <w:r w:rsidRPr="000629AA">
        <w:rPr>
          <w:rFonts w:ascii="Times New Roman" w:hAnsi="Times New Roman"/>
          <w:bCs/>
          <w:sz w:val="28"/>
          <w:szCs w:val="28"/>
        </w:rPr>
        <w:t xml:space="preserve"> </w:t>
      </w:r>
      <w:r w:rsidRPr="00FC693A">
        <w:rPr>
          <w:rFonts w:ascii="Times New Roman" w:hAnsi="Times New Roman" w:cs="Times New Roman"/>
          <w:sz w:val="28"/>
          <w:szCs w:val="28"/>
        </w:rPr>
        <w:t>разработана на основе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93A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(далее – ФГОС)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9AA">
        <w:rPr>
          <w:rFonts w:ascii="Times New Roman" w:hAnsi="Times New Roman"/>
          <w:bCs/>
          <w:sz w:val="28"/>
          <w:szCs w:val="28"/>
        </w:rPr>
        <w:t>по специальност</w:t>
      </w:r>
      <w:r w:rsidR="00D121BC">
        <w:rPr>
          <w:rFonts w:ascii="Times New Roman" w:hAnsi="Times New Roman"/>
          <w:bCs/>
          <w:sz w:val="28"/>
          <w:szCs w:val="28"/>
        </w:rPr>
        <w:t xml:space="preserve">и </w:t>
      </w:r>
      <w:r w:rsidRPr="000629AA">
        <w:rPr>
          <w:rFonts w:ascii="Times New Roman" w:hAnsi="Times New Roman"/>
          <w:bCs/>
          <w:sz w:val="28"/>
          <w:szCs w:val="28"/>
        </w:rPr>
        <w:t xml:space="preserve"> СПО</w:t>
      </w:r>
      <w:r w:rsidR="00D121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44.02.03 Педагогика дополнительного образования</w:t>
      </w:r>
      <w:r w:rsidR="00942C7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32AAB" w:rsidRDefault="00432AAB" w:rsidP="00432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B" w:rsidRDefault="00432AAB" w:rsidP="00432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B" w:rsidRPr="00FC693A" w:rsidRDefault="00432AAB" w:rsidP="00432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B" w:rsidRPr="0059589F" w:rsidRDefault="00432AAB" w:rsidP="00432AAB">
      <w:pPr>
        <w:rPr>
          <w:rFonts w:ascii="Times New Roman" w:hAnsi="Times New Roman" w:cs="Times New Roman"/>
          <w:sz w:val="28"/>
          <w:szCs w:val="28"/>
        </w:rPr>
      </w:pPr>
      <w:r w:rsidRPr="00FC693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-составитель</w:t>
      </w:r>
      <w:r w:rsidRPr="00FC693A">
        <w:rPr>
          <w:rFonts w:ascii="Times New Roman" w:hAnsi="Times New Roman" w:cs="Times New Roman"/>
          <w:sz w:val="28"/>
          <w:szCs w:val="28"/>
        </w:rPr>
        <w:t xml:space="preserve">: </w:t>
      </w:r>
      <w:r w:rsidRPr="0059589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</w:t>
      </w:r>
      <w:proofErr w:type="spellStart"/>
      <w:r w:rsidRPr="0059589F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59589F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432AAB" w:rsidRDefault="00432AAB" w:rsidP="00432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1BC" w:rsidRDefault="00D121BC" w:rsidP="00432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B" w:rsidRDefault="00432AAB" w:rsidP="00432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Составитель: Данилова Ирина Анатольевна, преподаватель истории и права,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квалификационной категории</w:t>
      </w:r>
    </w:p>
    <w:p w:rsidR="00D121BC" w:rsidRDefault="00D121BC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2AAB" w:rsidRPr="0059589F" w:rsidRDefault="00432AAB" w:rsidP="00432A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59589F">
        <w:rPr>
          <w:rFonts w:ascii="Times New Roman" w:hAnsi="Times New Roman" w:cs="Times New Roman"/>
          <w:sz w:val="28"/>
          <w:szCs w:val="28"/>
        </w:rPr>
        <w:t xml:space="preserve"> на заседании учебно-методической комиссии по специальности </w:t>
      </w:r>
    </w:p>
    <w:p w:rsidR="00432AAB" w:rsidRPr="0059589F" w:rsidRDefault="00432AAB" w:rsidP="00432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C8" w:rsidRPr="00FC693A" w:rsidRDefault="00486CC8" w:rsidP="00486C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44.02.03 Педагогика дополнительного образования</w:t>
      </w:r>
    </w:p>
    <w:p w:rsidR="00432AAB" w:rsidRPr="0059589F" w:rsidRDefault="00432AAB" w:rsidP="00432AA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______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</w:p>
    <w:p w:rsidR="00432AAB" w:rsidRPr="0059589F" w:rsidRDefault="00432AAB" w:rsidP="00432AA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комиссии_____________</w:t>
      </w:r>
    </w:p>
    <w:p w:rsidR="00432AAB" w:rsidRPr="0059589F" w:rsidRDefault="00432AAB" w:rsidP="00432AA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2AAB" w:rsidRPr="0059589F" w:rsidRDefault="00432AAB" w:rsidP="00432AA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2AAB" w:rsidRPr="0059589F" w:rsidRDefault="00432AAB" w:rsidP="00432AA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2AAB" w:rsidRPr="0059589F" w:rsidRDefault="00432AAB" w:rsidP="00432AA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Утверждена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заседании Научно-методического совета </w:t>
      </w:r>
    </w:p>
    <w:p w:rsidR="00432AAB" w:rsidRPr="0059589F" w:rsidRDefault="00432AAB" w:rsidP="00432AAB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 ________ 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</w:t>
      </w:r>
    </w:p>
    <w:p w:rsidR="00432AAB" w:rsidRDefault="00432AAB" w:rsidP="00432AAB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sz w:val="28"/>
          <w:szCs w:val="28"/>
        </w:rPr>
        <w:t>Председатель НМС________________</w:t>
      </w: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2AAB" w:rsidRDefault="00432AAB" w:rsidP="00432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32AAB" w:rsidTr="00F3154D">
        <w:tc>
          <w:tcPr>
            <w:tcW w:w="7668" w:type="dxa"/>
          </w:tcPr>
          <w:p w:rsidR="00432AAB" w:rsidRDefault="00432AAB" w:rsidP="00F3154D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32AAB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32AAB" w:rsidTr="00F3154D">
        <w:tc>
          <w:tcPr>
            <w:tcW w:w="7668" w:type="dxa"/>
          </w:tcPr>
          <w:p w:rsidR="00432AAB" w:rsidRDefault="00432AAB" w:rsidP="00F3154D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432AAB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32AAB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2AAB" w:rsidTr="00F3154D">
        <w:tc>
          <w:tcPr>
            <w:tcW w:w="7668" w:type="dxa"/>
          </w:tcPr>
          <w:p w:rsidR="00432AAB" w:rsidRDefault="00432AAB" w:rsidP="00F3154D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432AAB" w:rsidRDefault="00432AAB" w:rsidP="00F3154D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32AAB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32AAB" w:rsidTr="00F3154D">
        <w:trPr>
          <w:trHeight w:val="670"/>
        </w:trPr>
        <w:tc>
          <w:tcPr>
            <w:tcW w:w="7668" w:type="dxa"/>
          </w:tcPr>
          <w:p w:rsidR="00432AAB" w:rsidRDefault="00432AAB" w:rsidP="00F3154D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432AAB" w:rsidRDefault="00432AAB" w:rsidP="00F3154D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32AAB" w:rsidRPr="006C6BB4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32AAB" w:rsidTr="00F3154D">
        <w:tc>
          <w:tcPr>
            <w:tcW w:w="7668" w:type="dxa"/>
          </w:tcPr>
          <w:p w:rsidR="00432AAB" w:rsidRDefault="00432AAB" w:rsidP="00F3154D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32AAB" w:rsidRDefault="00432AAB" w:rsidP="00F3154D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432AAB" w:rsidRPr="006C6BB4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432AAB" w:rsidRPr="000629AA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/>
    <w:p w:rsidR="00432AAB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432AAB" w:rsidRPr="003B2479" w:rsidRDefault="00432AAB" w:rsidP="00432A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ОГСЭ.02 </w:t>
      </w:r>
      <w:r w:rsidRPr="003B2479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 Область применения программы.</w:t>
      </w:r>
    </w:p>
    <w:p w:rsidR="00432AAB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Pr="006A0425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Pr="006A042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ФГОС по специальност</w:t>
      </w:r>
      <w:r w:rsidR="00486C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44.02.03 Педагогика дополнительного образования</w:t>
      </w:r>
    </w:p>
    <w:p w:rsidR="00486CC8" w:rsidRPr="00FC693A" w:rsidRDefault="00486CC8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2AAB" w:rsidRPr="00B259EB" w:rsidRDefault="00432AAB" w:rsidP="004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1.2. Место дисциплины в структуре </w:t>
      </w:r>
      <w:r w:rsidR="009E4C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ППССЗ: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Учебная дисциплина «История» относится к общему гуманитарному и социально-экономическому циклу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дисциплин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 профессиональной образовательной программы.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1.3. Цели и задачи дисциплины - требования к результатам освоения дисциплины: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Цель: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</w:t>
      </w:r>
      <w:r w:rsidR="009E4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второй половине 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XX - начала XXI вв.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рассмотреть основные этапы развития России на протяжении последних десятилетий XX - начала XXI </w:t>
      </w:r>
      <w:proofErr w:type="spellStart"/>
      <w:proofErr w:type="gramStart"/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</w:t>
      </w:r>
      <w:proofErr w:type="spellEnd"/>
      <w:proofErr w:type="gramEnd"/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показать направления взаимовлияния важнейших мировых событий и процессов на развитие современной России;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сформировать целостное представление о месте и роли современной России в мире;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 результате освоения </w:t>
      </w:r>
      <w:proofErr w:type="gramStart"/>
      <w:r w:rsidRPr="00B259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дисциплины</w:t>
      </w:r>
      <w:proofErr w:type="gramEnd"/>
      <w:r w:rsidRPr="00B259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обучающиеся должны уметь: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ориентироваться в современной экономической, политической, культурной ситуации в России и мире;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выявлять взаимосвязь отечественных, региональных, мировых социально-экономических, политических и культурных проблем.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 результате освоения </w:t>
      </w:r>
      <w:proofErr w:type="gramStart"/>
      <w:r w:rsidRPr="00B259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дисциплины</w:t>
      </w:r>
      <w:proofErr w:type="gramEnd"/>
      <w:r w:rsidRPr="00B259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обучающиеся должны знать: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основные направления ключевых регионов мира на рубеже XX и XXI вв.;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сущность и причины локальных, региональных, межгосударственных конфликтов в конце XX – начале XXI вв.;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основные процессы (интеграционные, миграционные и иные) политического и экономического развития ведущих регионов мира;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назначени</w:t>
      </w:r>
      <w:r w:rsidR="009E4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 НАТО, ЕС и других организаций и их деятельности;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 роли науки и культуры, религии в сохранении и укреплении национальных и государственных традиций;</w:t>
      </w:r>
    </w:p>
    <w:p w:rsidR="00432AA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содержани</w:t>
      </w:r>
      <w:r w:rsidR="009E4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назначени</w:t>
      </w:r>
      <w:r w:rsidR="009E4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важнейших правовых и законодательных актов мирового и регионального значения.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195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обучения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5" w:type="dxa"/>
          </w:tcPr>
          <w:p w:rsidR="009E4C3B" w:rsidRDefault="009E4C3B" w:rsidP="00F3154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195" w:type="dxa"/>
          </w:tcPr>
          <w:p w:rsidR="009E4C3B" w:rsidRDefault="009E4C3B" w:rsidP="00F3154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способы и методы выполнения профессиональных задач, оценивать их эффективность и качество.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195" w:type="dxa"/>
          </w:tcPr>
          <w:p w:rsidR="009838D2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риски и принимать решения в </w:t>
            </w:r>
            <w:proofErr w:type="gramStart"/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нестандартных</w:t>
            </w:r>
            <w:proofErr w:type="gramEnd"/>
          </w:p>
          <w:p w:rsidR="009E4C3B" w:rsidRPr="009838D2" w:rsidRDefault="009838D2" w:rsidP="009838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195" w:type="dxa"/>
          </w:tcPr>
          <w:p w:rsidR="009E4C3B" w:rsidRDefault="009E4C3B" w:rsidP="00F3154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195" w:type="dxa"/>
          </w:tcPr>
          <w:p w:rsidR="009838D2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</w:t>
            </w:r>
          </w:p>
          <w:p w:rsidR="009E4C3B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с руководством, коллегами и социальными партнерами.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195" w:type="dxa"/>
          </w:tcPr>
          <w:p w:rsidR="009E4C3B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195" w:type="dxa"/>
          </w:tcPr>
          <w:p w:rsidR="009838D2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 xml:space="preserve">Ставить цели, мотивировать деятельность </w:t>
            </w:r>
            <w:proofErr w:type="gramStart"/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9E4C3B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(воспитанников), организовывать и контролировать их работу с принятием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на себя ответственности за качество образовательного процесса.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195" w:type="dxa"/>
          </w:tcPr>
          <w:p w:rsidR="009838D2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9838D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E4C3B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развития, заниматься самообразованием, осознанно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7195" w:type="dxa"/>
          </w:tcPr>
          <w:p w:rsidR="009E4C3B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обновления ее целей, содержания, смены технологий.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7195" w:type="dxa"/>
          </w:tcPr>
          <w:p w:rsidR="009838D2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</w:t>
            </w:r>
          </w:p>
          <w:p w:rsidR="009E4C3B" w:rsidRPr="009838D2" w:rsidRDefault="009838D2" w:rsidP="009838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охрану жизни и здоровья обучающихся</w:t>
            </w:r>
            <w:proofErr w:type="gramStart"/>
            <w:r w:rsidRPr="009838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195" w:type="dxa"/>
          </w:tcPr>
          <w:p w:rsidR="009838D2" w:rsidRPr="009838D2" w:rsidRDefault="009838D2" w:rsidP="0098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</w:t>
            </w:r>
          </w:p>
          <w:p w:rsidR="009E4C3B" w:rsidRPr="009838D2" w:rsidRDefault="009838D2" w:rsidP="009838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38D2">
              <w:rPr>
                <w:rFonts w:ascii="Times New Roman" w:hAnsi="Times New Roman" w:cs="Times New Roman"/>
                <w:sz w:val="28"/>
                <w:szCs w:val="28"/>
              </w:rPr>
              <w:t>регулирующих ее правовых норм.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уроки.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Проводить уроки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 внеурочной деятельности и общения, планировать внеурочные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Проводить внеурочные занятия.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ПК3.2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внеклассную работу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Проводить внеклассные мероприятия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Анализировать процесс и результаты проведения внеклассных мероприятий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Создавать в кабинете предметно-развивающую среду</w:t>
            </w:r>
          </w:p>
        </w:tc>
      </w:tr>
      <w:tr w:rsidR="009E4C3B" w:rsidTr="00F3154D">
        <w:tc>
          <w:tcPr>
            <w:tcW w:w="2376" w:type="dxa"/>
          </w:tcPr>
          <w:p w:rsidR="009E4C3B" w:rsidRDefault="009E4C3B" w:rsidP="00F315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195" w:type="dxa"/>
          </w:tcPr>
          <w:p w:rsidR="009E4C3B" w:rsidRPr="00C1106E" w:rsidRDefault="009E4C3B" w:rsidP="00F31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 xml:space="preserve">области начального общего образования на основе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профессиональной литературы, самоанализа</w:t>
            </w:r>
          </w:p>
          <w:p w:rsidR="009E4C3B" w:rsidRPr="00C1106E" w:rsidRDefault="009E4C3B" w:rsidP="00F31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и анализа деятельности других педагогов.</w:t>
            </w:r>
          </w:p>
        </w:tc>
      </w:tr>
    </w:tbl>
    <w:p w:rsidR="009E4C3B" w:rsidRPr="00B259EB" w:rsidRDefault="009E4C3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часа, в том числе: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обязательная аудиторная учебная нагрузка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49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часов,</w:t>
      </w:r>
    </w:p>
    <w:p w:rsidR="00432AA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самостоятельная работа </w:t>
      </w:r>
      <w:proofErr w:type="gramStart"/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</w:t>
      </w:r>
      <w:r w:rsidR="00D01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25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2AA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2AA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ОГСЭ.</w:t>
      </w:r>
      <w:r w:rsidRPr="003E0B2E">
        <w:rPr>
          <w:rFonts w:ascii="Times New Roman" w:hAnsi="Times New Roman"/>
          <w:b/>
          <w:sz w:val="28"/>
          <w:szCs w:val="28"/>
        </w:rPr>
        <w:t xml:space="preserve">02 </w:t>
      </w:r>
      <w:r>
        <w:rPr>
          <w:rFonts w:ascii="Times New Roman" w:hAnsi="Times New Roman"/>
          <w:b/>
          <w:sz w:val="28"/>
          <w:szCs w:val="28"/>
        </w:rPr>
        <w:t xml:space="preserve">ИСТОРИЯ </w:t>
      </w: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432AAB" w:rsidTr="00F3154D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432AAB" w:rsidTr="00F3154D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73</w:t>
            </w:r>
          </w:p>
        </w:tc>
      </w:tr>
      <w:tr w:rsidR="00432AAB" w:rsidTr="00F3154D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49</w:t>
            </w:r>
          </w:p>
        </w:tc>
      </w:tr>
      <w:tr w:rsidR="00432AAB" w:rsidTr="00F3154D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432AAB" w:rsidTr="00F3154D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-теоретических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Pr="00507AC3" w:rsidRDefault="00432AAB" w:rsidP="00F315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41</w:t>
            </w:r>
          </w:p>
        </w:tc>
      </w:tr>
      <w:tr w:rsidR="00432AAB" w:rsidTr="00F3154D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-практических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Pr="00507AC3" w:rsidRDefault="00432AAB" w:rsidP="00F315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8</w:t>
            </w:r>
          </w:p>
        </w:tc>
      </w:tr>
      <w:tr w:rsidR="00432AAB" w:rsidTr="00F3154D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432AAB" w:rsidTr="00F3154D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24</w:t>
            </w:r>
          </w:p>
        </w:tc>
      </w:tr>
      <w:tr w:rsidR="00D01039" w:rsidTr="00F3154D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39" w:rsidRDefault="00D01039" w:rsidP="00F31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39" w:rsidRDefault="00D01039" w:rsidP="00F315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432AAB" w:rsidTr="00F3154D">
        <w:trPr>
          <w:trHeight w:val="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AB" w:rsidRDefault="00432AAB" w:rsidP="00F3154D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/>
          <w:b/>
          <w:sz w:val="28"/>
          <w:szCs w:val="28"/>
        </w:rPr>
        <w:sectPr w:rsidR="00432AA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 xml:space="preserve"> Тематический план и содержание учебной дисциплины «ОГСЭ.</w:t>
      </w:r>
      <w:r w:rsidRPr="002E5201">
        <w:rPr>
          <w:rFonts w:ascii="Times New Roman" w:hAnsi="Times New Roman"/>
          <w:b/>
          <w:sz w:val="28"/>
          <w:szCs w:val="28"/>
        </w:rPr>
        <w:t xml:space="preserve"> 0</w:t>
      </w:r>
      <w:r w:rsidRPr="00E90063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ИСТОРИЯ 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9598"/>
        <w:gridCol w:w="1053"/>
        <w:gridCol w:w="1370"/>
      </w:tblGrid>
      <w:tr w:rsidR="00432AAB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Общая характеристика и периодизация новейшей истории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Раздел 1 «Послевоенное мирное урегулирование. Начало « холодной войны»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1.1 Новый расклад сил на мировой арене после второй мировой войны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Итоги второй мировой войны. Геополитическое положение США, СССР. Международные отношения после второй мировой войны.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1.2 Послевоенное урегулирование в Европе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Интересы СССР</w:t>
            </w:r>
            <w:proofErr w:type="gramStart"/>
            <w:r w:rsidRPr="00AD46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D46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ША, Великобритании, Франции в Европе после войны. Позиции держав по отношению к Германии. Образование ГДР и ФРГ. Подписание мирных договоров. Образование М.С.С.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1.3 Начало холодной войны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Новый расклад сил на мировой арене. Ядерная монополия США. Речь Черчилля в г. Фултон. Доктрина « Сдерживания». План « Маршалла»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1.4 Первые конфликты и кризисы холодной войны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D466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6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Образование НАТО. Корейская война.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AB" w:rsidRPr="005C6F2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2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Тема 1.5 Страны третьего мира: крах </w:t>
            </w:r>
            <w:r w:rsidRPr="005C6F2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lastRenderedPageBreak/>
              <w:t>колониализма и борьба против отсталости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5C6F2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2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Рост антиколониального движения. Образование независимых государств и крушение </w:t>
            </w:r>
            <w:r w:rsidRPr="005C6F2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колониальных империй. Трудности в преодолении отсталости.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5C6F2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/>
                <w:bCs/>
                <w:color w:val="262626"/>
              </w:rPr>
              <w:t>Самостоятельная работа  </w:t>
            </w:r>
            <w:proofErr w:type="gramStart"/>
            <w:r w:rsidRPr="005C6F25">
              <w:rPr>
                <w:rStyle w:val="c1"/>
                <w:b/>
                <w:bCs/>
                <w:color w:val="262626"/>
              </w:rPr>
              <w:t>обучающихся</w:t>
            </w:r>
            <w:proofErr w:type="gramEnd"/>
            <w:r w:rsidRPr="005C6F25">
              <w:rPr>
                <w:rStyle w:val="c1"/>
                <w:b/>
                <w:bCs/>
                <w:color w:val="262626"/>
              </w:rPr>
              <w:t>: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2"/>
                <w:color w:val="262626"/>
              </w:rPr>
              <w:t>Выполнение домашних заданий по разделу 1.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Тематика внеаудиторной самостоятельной работ</w:t>
            </w:r>
            <w:proofErr w:type="gramStart"/>
            <w:r w:rsidRPr="005C6F25">
              <w:rPr>
                <w:rStyle w:val="c1"/>
                <w:bCs/>
                <w:color w:val="262626"/>
              </w:rPr>
              <w:t>ы(</w:t>
            </w:r>
            <w:proofErr w:type="gramEnd"/>
            <w:r w:rsidRPr="005C6F25">
              <w:rPr>
                <w:rStyle w:val="c1"/>
                <w:bCs/>
                <w:color w:val="262626"/>
              </w:rPr>
              <w:t xml:space="preserve"> рефераты):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1.Всеобщая декларация прав человека.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2.Ядерная политика США.</w:t>
            </w:r>
          </w:p>
          <w:p w:rsidR="00432AAB" w:rsidRPr="005C6F25" w:rsidRDefault="00432AAB" w:rsidP="00F3154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3.Образование М.С.С.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4.Истинные причины холодной войны.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5.Карибский кризис.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6. Образование ОВД.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7.Создание ядерного оружия в СССР.</w:t>
            </w:r>
          </w:p>
          <w:p w:rsidR="00432AAB" w:rsidRPr="005C6F25" w:rsidRDefault="00432AAB" w:rsidP="00F3154D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6F25">
              <w:rPr>
                <w:rStyle w:val="c1"/>
                <w:bCs/>
                <w:color w:val="262626"/>
              </w:rPr>
              <w:t>8. Гонка вооружений.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A91F66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AAB" w:rsidRPr="0093051C" w:rsidTr="00F3154D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5C6F25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3E0B2E" w:rsidRDefault="00432AAB" w:rsidP="00F3154D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rStyle w:val="c1"/>
                <w:color w:val="333333"/>
              </w:rPr>
            </w:pPr>
            <w:r w:rsidRPr="006943FD">
              <w:rPr>
                <w:b/>
                <w:bCs/>
                <w:color w:val="333333"/>
              </w:rPr>
              <w:t>Практическая работа №1</w:t>
            </w:r>
            <w:r w:rsidRPr="006943FD">
              <w:rPr>
                <w:bCs/>
                <w:color w:val="333333"/>
              </w:rPr>
              <w:t>. Изучение послевоенного устройства мира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6943FD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AB" w:rsidRPr="006943FD" w:rsidRDefault="00432AAB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01039" w:rsidRPr="0093051C" w:rsidTr="00D01039">
        <w:trPr>
          <w:trHeight w:val="169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C6F25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C6F25" w:rsidRDefault="00D01039" w:rsidP="00B51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D01039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C6F25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2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Повторение по разделу 1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C6F25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F2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Контрольная работа « Мир после второй мировой войны»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Раздел 2 Основные социально- экономические и политические тенденции развития стран мира во второй половине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века.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2.1.  Крупнейшие страны мира. США.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Итоги второй мировой войны для США. Превращение США в лидера западного мира. Экономика, политика США во второй половине 20 века, партийная система США, лидеры 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партий и президенты, их политика.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D01039" w:rsidRPr="00507AC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lastRenderedPageBreak/>
              <w:t>Тема 2.2. Крупнейшие страны мира. Германия.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Образование ФРГ. ФРГ и план Маршалла. Внутренняя и внешняя политика ФРГ в период холодной войны. Объединение ФРГ и ГДР. Российск</w:t>
            </w:r>
            <w:proofErr w:type="gramStart"/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германские отношения на современном этапе.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35673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Тема 2.3. Развитие стран Восточной Европы во 2-й половине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621E14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века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Страны Восточной Европы после второй мировой войны. Восточноевропейский социализм. СССР и страны Восточной Европы.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35673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Тема 2.4.Социально- экономическое и политическое развитие государств Восточной и Южной Азии во второй половине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621E14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века. Япония.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Экономическое и политическое положение Японии после второй мировой войны. Утверждение самостоятельной роли Японии в мире. «Японское экономическое чудо». Современная Япония.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Тема 2.5. Китай во второй половине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века.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Образование КНР. Провозглашение курса» превращение КНР в великое социалистическое государство». Современный Китай.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07AC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</w:t>
            </w:r>
            <w:proofErr w:type="gramStart"/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.6. Индия во второй половине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века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Образование республики Индия. Успехи и трудности развития. Внешняя политика Индии. Современная Индия.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Тема 2.7. Советская концепция « нового 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lastRenderedPageBreak/>
              <w:t>политического мышления». Конец холодной войны.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Перестройка в СССР: цели и их реализация. М.С. Горбачёв и « новое политическое мышление». Распад социалистического лагеря. Распад СССР. Конец политики холодной 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войны.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Тема 2.8. Латинская Америка во второй половине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621E14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века.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Особенности геополитического развития стран Латинской Америки. Политическое и экономическое развитие стран латинской Америки во второй половине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– начале</w:t>
            </w:r>
            <w:r w:rsidRPr="00621E1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2.9.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века.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Итоги холодной войны. Современные международные отношения.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07AC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42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0281B">
              <w:rPr>
                <w:rStyle w:val="c1"/>
                <w:b/>
                <w:bCs/>
                <w:color w:val="262626"/>
              </w:rPr>
              <w:t xml:space="preserve">Самостоятельная работа </w:t>
            </w:r>
            <w:proofErr w:type="gramStart"/>
            <w:r w:rsidRPr="0010281B">
              <w:rPr>
                <w:rStyle w:val="c1"/>
                <w:b/>
                <w:bCs/>
                <w:color w:val="262626"/>
              </w:rPr>
              <w:t>обучающихся</w:t>
            </w:r>
            <w:proofErr w:type="gramEnd"/>
            <w:r w:rsidRPr="0010281B">
              <w:rPr>
                <w:rStyle w:val="c1"/>
                <w:b/>
                <w:bCs/>
                <w:color w:val="262626"/>
              </w:rPr>
              <w:t>:</w:t>
            </w:r>
          </w:p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0281B">
              <w:rPr>
                <w:rStyle w:val="c2"/>
                <w:color w:val="262626"/>
              </w:rPr>
              <w:t>Выполнение домашних заданий по разделу 2.</w:t>
            </w:r>
          </w:p>
          <w:p w:rsidR="00D01039" w:rsidRPr="009142FC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Тематика внеаудиторной самостоятельной работы (рефераты):</w:t>
            </w:r>
          </w:p>
          <w:p w:rsidR="00D01039" w:rsidRPr="009142FC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1.США сегодня.</w:t>
            </w:r>
          </w:p>
          <w:p w:rsidR="00D01039" w:rsidRPr="009142FC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2.Основные положения « нового политического мышления»</w:t>
            </w:r>
          </w:p>
          <w:p w:rsidR="00D01039" w:rsidRPr="009142FC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3. Кто выиграл холодную войну.</w:t>
            </w:r>
          </w:p>
          <w:p w:rsidR="00D01039" w:rsidRPr="009142FC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4.Республика Куба.</w:t>
            </w:r>
          </w:p>
          <w:p w:rsidR="00D01039" w:rsidRPr="009142FC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5. Судьба Югославии.</w:t>
            </w:r>
          </w:p>
          <w:p w:rsidR="00D01039" w:rsidRPr="009142FC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6.Чернобыльская катастрофа.</w:t>
            </w:r>
          </w:p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 xml:space="preserve">7. Личность в истории: </w:t>
            </w:r>
            <w:proofErr w:type="spellStart"/>
            <w:r w:rsidRPr="009142FC">
              <w:rPr>
                <w:rStyle w:val="c1"/>
                <w:bCs/>
                <w:color w:val="262626"/>
              </w:rPr>
              <w:t>М.С.Горбачёв</w:t>
            </w:r>
            <w:proofErr w:type="spellEnd"/>
            <w:r w:rsidRPr="009142FC">
              <w:rPr>
                <w:rStyle w:val="c1"/>
                <w:bCs/>
                <w:color w:val="262626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F3154D">
        <w:trPr>
          <w:trHeight w:val="42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6943FD" w:rsidRDefault="00D01039" w:rsidP="00F3154D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rStyle w:val="c1"/>
                <w:color w:val="333333"/>
              </w:rPr>
            </w:pPr>
            <w:r w:rsidRPr="006943FD">
              <w:rPr>
                <w:b/>
                <w:bCs/>
                <w:color w:val="333333"/>
              </w:rPr>
              <w:t>Практическое занятие №2.</w:t>
            </w:r>
            <w:r w:rsidRPr="006943FD">
              <w:rPr>
                <w:rStyle w:val="apple-converted-space"/>
                <w:b/>
                <w:bCs/>
                <w:color w:val="333333"/>
              </w:rPr>
              <w:t> </w:t>
            </w:r>
            <w:r w:rsidRPr="006943FD">
              <w:rPr>
                <w:color w:val="333333"/>
              </w:rPr>
              <w:t>Изучение международные отношения во второй половине XX века.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6943FD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6943FD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01039" w:rsidRPr="0093051C" w:rsidTr="00F3154D">
        <w:trPr>
          <w:trHeight w:val="42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6943FD" w:rsidRDefault="00D01039" w:rsidP="00F3154D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D01039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Раздел 3 Новая эпоха в развитии науки, культуры, духовное развитие во второй половине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- начале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lastRenderedPageBreak/>
              <w:t>XXI</w:t>
            </w:r>
            <w:r w:rsidRPr="00621E14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вв.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lastRenderedPageBreak/>
              <w:t>Тема 3.1. НТР и культура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Понятие НТР, её влияние на развитие стран во второй половине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века, современную историю. Информационное общество, постмодернизм. Массовая культура.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07AC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0281B">
              <w:rPr>
                <w:rStyle w:val="c1"/>
                <w:b/>
                <w:bCs/>
                <w:color w:val="262626"/>
              </w:rPr>
              <w:t xml:space="preserve">Тема 3.2. Духовная жизнь в советском и российском </w:t>
            </w:r>
            <w:proofErr w:type="gramStart"/>
            <w:r w:rsidRPr="0010281B">
              <w:rPr>
                <w:rStyle w:val="c1"/>
                <w:b/>
                <w:bCs/>
                <w:color w:val="262626"/>
              </w:rPr>
              <w:t>обществах</w:t>
            </w:r>
            <w:proofErr w:type="gramEnd"/>
            <w:r w:rsidRPr="0010281B">
              <w:rPr>
                <w:rStyle w:val="c1"/>
                <w:b/>
                <w:bCs/>
                <w:color w:val="262626"/>
              </w:rPr>
              <w:t xml:space="preserve"> во второй половине </w:t>
            </w:r>
            <w:r>
              <w:rPr>
                <w:rStyle w:val="c1"/>
                <w:b/>
                <w:bCs/>
                <w:color w:val="262626"/>
                <w:lang w:val="en-US"/>
              </w:rPr>
              <w:t>XX</w:t>
            </w:r>
            <w:r w:rsidRPr="00621E14">
              <w:rPr>
                <w:rStyle w:val="c1"/>
                <w:b/>
                <w:bCs/>
                <w:color w:val="262626"/>
              </w:rPr>
              <w:t xml:space="preserve"> </w:t>
            </w:r>
            <w:r>
              <w:rPr>
                <w:rStyle w:val="c1"/>
                <w:b/>
                <w:bCs/>
                <w:color w:val="262626"/>
              </w:rPr>
              <w:t>–</w:t>
            </w:r>
            <w:r w:rsidRPr="0010281B">
              <w:rPr>
                <w:rStyle w:val="c1"/>
                <w:b/>
                <w:bCs/>
                <w:color w:val="262626"/>
              </w:rPr>
              <w:t xml:space="preserve"> начале</w:t>
            </w:r>
            <w:r w:rsidRPr="00621E14">
              <w:rPr>
                <w:rStyle w:val="c1"/>
                <w:b/>
                <w:bCs/>
                <w:color w:val="262626"/>
              </w:rPr>
              <w:t xml:space="preserve"> </w:t>
            </w:r>
            <w:r>
              <w:rPr>
                <w:rStyle w:val="c1"/>
                <w:b/>
                <w:bCs/>
                <w:color w:val="262626"/>
                <w:lang w:val="en-US"/>
              </w:rPr>
              <w:t>XXI</w:t>
            </w:r>
            <w:r w:rsidRPr="0010281B">
              <w:rPr>
                <w:rStyle w:val="c1"/>
                <w:b/>
                <w:bCs/>
                <w:color w:val="262626"/>
              </w:rPr>
              <w:t xml:space="preserve"> века.</w:t>
            </w:r>
          </w:p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Этапы духовной жизни советского и российского общества во второй половине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век</w:t>
            </w:r>
            <w:proofErr w:type="gramStart"/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начале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621E1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века. Культура и духовная жизнь современной России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07AC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262626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6943FD" w:rsidRDefault="00D01039" w:rsidP="00F3154D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6943FD">
              <w:rPr>
                <w:b/>
                <w:bCs/>
                <w:color w:val="333333"/>
              </w:rPr>
              <w:t>Практическое занятие №3</w:t>
            </w:r>
          </w:p>
          <w:p w:rsidR="00D01039" w:rsidRPr="0010281B" w:rsidRDefault="00D01039" w:rsidP="00F3154D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262626"/>
                <w:shd w:val="clear" w:color="auto" w:fill="FFFFFF"/>
              </w:rPr>
            </w:pPr>
            <w:r w:rsidRPr="006943FD">
              <w:rPr>
                <w:b/>
                <w:bCs/>
                <w:color w:val="333333"/>
              </w:rPr>
              <w:t>Изучение духовной жизни в советском обществе.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6943FD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6943FD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0281B">
              <w:rPr>
                <w:rStyle w:val="c1"/>
                <w:b/>
                <w:bCs/>
                <w:color w:val="262626"/>
              </w:rPr>
              <w:t xml:space="preserve">Самостоятельная работа </w:t>
            </w:r>
            <w:proofErr w:type="gramStart"/>
            <w:r w:rsidRPr="0010281B">
              <w:rPr>
                <w:rStyle w:val="c1"/>
                <w:b/>
                <w:bCs/>
                <w:color w:val="262626"/>
              </w:rPr>
              <w:t>обучающихся</w:t>
            </w:r>
            <w:proofErr w:type="gramEnd"/>
            <w:r w:rsidRPr="0010281B">
              <w:rPr>
                <w:rStyle w:val="c1"/>
                <w:b/>
                <w:bCs/>
                <w:color w:val="262626"/>
              </w:rPr>
              <w:t>:</w:t>
            </w:r>
          </w:p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</w:rPr>
            </w:pPr>
            <w:r w:rsidRPr="0010281B">
              <w:rPr>
                <w:rStyle w:val="c2"/>
                <w:color w:val="262626"/>
              </w:rPr>
              <w:t>Выполнение домашних заданий по разделу 3</w:t>
            </w:r>
          </w:p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</w:rPr>
            </w:pPr>
            <w:r w:rsidRPr="0010281B">
              <w:rPr>
                <w:rStyle w:val="c1"/>
                <w:bCs/>
                <w:color w:val="262626"/>
              </w:rPr>
              <w:t>Тематика внеаудиторной самостоятельной работы (рефераты):</w:t>
            </w:r>
          </w:p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</w:rPr>
            </w:pPr>
            <w:r w:rsidRPr="0010281B">
              <w:rPr>
                <w:rStyle w:val="c1"/>
                <w:bCs/>
                <w:color w:val="262626"/>
              </w:rPr>
              <w:t xml:space="preserve">1.Самые уникальные изобретения начала </w:t>
            </w:r>
            <w:r>
              <w:rPr>
                <w:rStyle w:val="c1"/>
                <w:bCs/>
                <w:color w:val="262626"/>
                <w:lang w:val="en-US"/>
              </w:rPr>
              <w:t>XXI</w:t>
            </w:r>
            <w:r w:rsidRPr="0010281B">
              <w:rPr>
                <w:rStyle w:val="c1"/>
                <w:bCs/>
                <w:color w:val="262626"/>
              </w:rPr>
              <w:t xml:space="preserve"> века.</w:t>
            </w:r>
          </w:p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</w:rPr>
            </w:pPr>
            <w:r w:rsidRPr="0010281B">
              <w:rPr>
                <w:rStyle w:val="c1"/>
                <w:bCs/>
                <w:color w:val="262626"/>
              </w:rPr>
              <w:t>2.Нобелевские лауреаты России.</w:t>
            </w:r>
          </w:p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</w:rPr>
            </w:pPr>
            <w:r w:rsidRPr="0010281B">
              <w:rPr>
                <w:rStyle w:val="c1"/>
                <w:bCs/>
                <w:color w:val="262626"/>
              </w:rPr>
              <w:t>3.Современные направления в искусстве.</w:t>
            </w:r>
          </w:p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</w:rPr>
            </w:pPr>
            <w:r w:rsidRPr="0010281B">
              <w:rPr>
                <w:rStyle w:val="c1"/>
                <w:bCs/>
                <w:color w:val="262626"/>
              </w:rPr>
              <w:t>4. Духовные ценности в современном мире.</w:t>
            </w:r>
          </w:p>
          <w:p w:rsidR="00D01039" w:rsidRPr="0010281B" w:rsidRDefault="00D01039" w:rsidP="00F3154D">
            <w:pPr>
              <w:pStyle w:val="c0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</w:rPr>
            </w:pPr>
            <w:r w:rsidRPr="0010281B">
              <w:rPr>
                <w:rStyle w:val="c1"/>
                <w:bCs/>
                <w:color w:val="262626"/>
              </w:rPr>
              <w:t>Презентации: «Молодёжная субкультура», «Спорт как альтернатива наркотикам»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9E220B">
        <w:trPr>
          <w:trHeight w:val="313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262626"/>
              </w:rPr>
            </w:pPr>
            <w:r>
              <w:rPr>
                <w:rStyle w:val="c1"/>
                <w:b/>
                <w:bCs/>
                <w:color w:val="262626"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Повторения по разделам 2-3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Контрольная работа « Многообразие путей развития стран в современном мире»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Раздел 4 Мир в начале 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621E14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века. Глобальные проблемы человечества.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251492">
        <w:trPr>
          <w:trHeight w:val="55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4.1. Глобализация и мировая политика.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Глобализация и глобальные вызовы человеческой цивилизации. </w:t>
            </w:r>
            <w:proofErr w:type="spellStart"/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Глобалистика</w:t>
            </w:r>
            <w:proofErr w:type="spellEnd"/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 и политическая сфера. Геополитические факторы в мировом развитии и современность. 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Геополитическое положение и национальные интересы России. Новая Россия в новом мире. Россия и НАТО.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07AC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lastRenderedPageBreak/>
              <w:t>Тема 4.2. Международные отношения в области национальной, региональной глобальной безопасности.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Основные виды национальной безопасности. Пути и средства укрепления экономической безопасности. Экологические аспекты национальной, региональной и глобальной безопасности. Военная безопасность и проблемы обороноспособности государств. Деятельность РФ по укреплению мира и созданию устойчивой системы международной безопасности.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4.3 Международное сотрудничество в борьбе с терроризмом.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Международный терроризм, его исторические корни. Международный терроризм как глобальное явление. Терроризм в России. Деятельность по превращению и искоренению международного терроризма.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4.4. РФ</w:t>
            </w:r>
            <w:r w:rsidRPr="006A2EB9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- проблемы социально- экономического и культурного развития.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Проблемы социально- экономического и культурного развития России в начале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века. Россия и СНГ на постсоветском пространстве, шаги к созданию экономического союза. Культурные связи России.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Тема 4.5.Россия в современном мире.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Международное положение России в начале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века. Внешняя политика России.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507AC3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81B">
              <w:rPr>
                <w:rStyle w:val="c1"/>
                <w:b/>
                <w:bCs/>
                <w:color w:val="262626"/>
              </w:rPr>
              <w:t>Самостоятельная работа</w:t>
            </w:r>
          </w:p>
          <w:p w:rsidR="00D01039" w:rsidRPr="0010281B" w:rsidRDefault="00D01039" w:rsidP="00F3154D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81B">
              <w:rPr>
                <w:rStyle w:val="c2"/>
                <w:color w:val="262626"/>
              </w:rPr>
              <w:t>Выполнение домашних заданий по разделу 4</w:t>
            </w:r>
          </w:p>
          <w:p w:rsidR="00D01039" w:rsidRPr="009142FC" w:rsidRDefault="00D01039" w:rsidP="00F3154D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Самостоятельная внеаудиторная работа</w:t>
            </w:r>
          </w:p>
          <w:p w:rsidR="00D01039" w:rsidRPr="009142FC" w:rsidRDefault="00D01039" w:rsidP="00F3154D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1.Терроризм</w:t>
            </w:r>
            <w:r>
              <w:rPr>
                <w:rStyle w:val="c1"/>
                <w:bCs/>
                <w:color w:val="262626"/>
              </w:rPr>
              <w:t xml:space="preserve"> </w:t>
            </w:r>
            <w:r w:rsidRPr="009142FC">
              <w:rPr>
                <w:rStyle w:val="c1"/>
                <w:bCs/>
                <w:color w:val="262626"/>
              </w:rPr>
              <w:t>(презентация)</w:t>
            </w:r>
          </w:p>
          <w:p w:rsidR="00D01039" w:rsidRPr="009142FC" w:rsidRDefault="00D01039" w:rsidP="00F3154D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42FC">
              <w:rPr>
                <w:rStyle w:val="c1"/>
                <w:bCs/>
                <w:color w:val="262626"/>
              </w:rPr>
              <w:t>2.Глобальные проблемы современности</w:t>
            </w:r>
            <w:r>
              <w:rPr>
                <w:rStyle w:val="c1"/>
                <w:bCs/>
                <w:color w:val="262626"/>
              </w:rPr>
              <w:t xml:space="preserve"> </w:t>
            </w:r>
            <w:proofErr w:type="gramStart"/>
            <w:r w:rsidRPr="009142FC">
              <w:rPr>
                <w:rStyle w:val="c1"/>
                <w:bCs/>
                <w:color w:val="262626"/>
              </w:rPr>
              <w:t xml:space="preserve">( </w:t>
            </w:r>
            <w:proofErr w:type="gramEnd"/>
            <w:r w:rsidRPr="009142FC">
              <w:rPr>
                <w:rStyle w:val="c1"/>
                <w:bCs/>
                <w:color w:val="262626"/>
              </w:rPr>
              <w:t>презентация)</w:t>
            </w:r>
          </w:p>
          <w:p w:rsidR="00D01039" w:rsidRPr="00D01039" w:rsidRDefault="00D01039" w:rsidP="00F3154D">
            <w:pPr>
              <w:pStyle w:val="c19"/>
              <w:shd w:val="clear" w:color="auto" w:fill="FFFFFF"/>
              <w:spacing w:before="0" w:beforeAutospacing="0" w:after="0" w:afterAutospacing="0"/>
              <w:rPr>
                <w:bCs/>
                <w:color w:val="262626"/>
              </w:rPr>
            </w:pPr>
            <w:r w:rsidRPr="009142FC">
              <w:rPr>
                <w:rStyle w:val="c1"/>
                <w:bCs/>
                <w:color w:val="262626"/>
              </w:rPr>
              <w:t>3. Антиглобалисты и их мотивы</w:t>
            </w:r>
            <w:r>
              <w:rPr>
                <w:rStyle w:val="c1"/>
                <w:bCs/>
                <w:color w:val="262626"/>
              </w:rPr>
              <w:t xml:space="preserve"> </w:t>
            </w:r>
            <w:r w:rsidRPr="009142FC">
              <w:rPr>
                <w:rStyle w:val="c1"/>
                <w:bCs/>
                <w:color w:val="262626"/>
              </w:rPr>
              <w:t>(реферат)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025296" w:rsidRDefault="00D01039" w:rsidP="00F3154D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262626"/>
              </w:rPr>
            </w:pPr>
            <w:r w:rsidRPr="00025296">
              <w:rPr>
                <w:b/>
                <w:bCs/>
                <w:color w:val="333333"/>
                <w:shd w:val="clear" w:color="auto" w:fill="FFFFFF"/>
              </w:rPr>
              <w:t xml:space="preserve">Практическое занятие №4 </w:t>
            </w:r>
            <w:r w:rsidRPr="00025296">
              <w:rPr>
                <w:bCs/>
                <w:color w:val="333333"/>
                <w:shd w:val="clear" w:color="auto" w:fill="FFFFFF"/>
              </w:rPr>
              <w:t>Изучение проблем социально-экономического и культурного развития РФ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02529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02529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01039" w:rsidRPr="0093051C" w:rsidTr="00D01039">
        <w:trPr>
          <w:trHeight w:val="331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025296" w:rsidRDefault="00D01039" w:rsidP="00F3154D">
            <w:pPr>
              <w:pStyle w:val="c19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D01039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039" w:rsidRPr="0093051C" w:rsidTr="00F3154D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shd w:val="clear" w:color="auto" w:fill="FFFFFF"/>
              </w:rPr>
              <w:t>Итоговое обобщение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10281B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1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Дифференцированный зачёт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9" w:rsidRPr="00A91F66" w:rsidRDefault="00D01039" w:rsidP="00F31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2AAB" w:rsidRDefault="00432AAB" w:rsidP="00432AAB"/>
    <w:p w:rsidR="00432AAB" w:rsidRDefault="00432AAB" w:rsidP="00432AAB">
      <w:pPr>
        <w:sectPr w:rsidR="00432AAB" w:rsidSect="009054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2AAB" w:rsidRDefault="00432AAB" w:rsidP="00432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>
        <w:rPr>
          <w:b/>
          <w:caps/>
          <w:sz w:val="28"/>
          <w:szCs w:val="28"/>
        </w:rPr>
        <w:t>. условия реализации УЧЕБНОЙ дисциплины</w:t>
      </w: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32AAB" w:rsidRDefault="00432AAB" w:rsidP="004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32AAB" w:rsidRPr="009C4EDD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Реализация программы требует наличия учебного кабинета истории, при его отсутствии, кабинета оборудованного ТСО.</w:t>
      </w:r>
    </w:p>
    <w:p w:rsidR="00432AAB" w:rsidRPr="009C4EDD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Оборудование учебного кабинета:</w:t>
      </w:r>
    </w:p>
    <w:p w:rsidR="00432AAB" w:rsidRPr="003E0B2E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Технические средства обучения: </w:t>
      </w:r>
    </w:p>
    <w:p w:rsidR="00432AAB" w:rsidRPr="009C4EDD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проектор, экран, компьютер с лицензионным программным обеспечением.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3.2. </w:t>
      </w:r>
      <w:proofErr w:type="gramStart"/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Информационное</w:t>
      </w:r>
      <w:proofErr w:type="gramEnd"/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обеспечении обучения</w:t>
      </w:r>
    </w:p>
    <w:p w:rsidR="00432AAB" w:rsidRPr="009C4EDD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литература</w:t>
      </w:r>
    </w:p>
    <w:p w:rsidR="00432AAB" w:rsidRPr="001F5CC1" w:rsidRDefault="00432AAB" w:rsidP="00432A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F5CC1">
        <w:rPr>
          <w:color w:val="333333"/>
          <w:sz w:val="28"/>
          <w:szCs w:val="28"/>
        </w:rPr>
        <w:t>История: Учебник</w:t>
      </w:r>
      <w:proofErr w:type="gramStart"/>
      <w:r w:rsidRPr="001F5CC1">
        <w:rPr>
          <w:color w:val="333333"/>
          <w:sz w:val="28"/>
          <w:szCs w:val="28"/>
        </w:rPr>
        <w:t xml:space="preserve"> / П</w:t>
      </w:r>
      <w:proofErr w:type="gramEnd"/>
      <w:r w:rsidRPr="001F5CC1">
        <w:rPr>
          <w:color w:val="333333"/>
          <w:sz w:val="28"/>
          <w:szCs w:val="28"/>
        </w:rPr>
        <w:t xml:space="preserve">од ред. В.В. Артемова, </w:t>
      </w:r>
      <w:proofErr w:type="spellStart"/>
      <w:r w:rsidRPr="001F5CC1">
        <w:rPr>
          <w:color w:val="333333"/>
          <w:sz w:val="28"/>
          <w:szCs w:val="28"/>
        </w:rPr>
        <w:t>Ю.В.Лубченкова</w:t>
      </w:r>
      <w:proofErr w:type="spellEnd"/>
      <w:r w:rsidRPr="001F5CC1">
        <w:rPr>
          <w:color w:val="333333"/>
          <w:sz w:val="28"/>
          <w:szCs w:val="28"/>
        </w:rPr>
        <w:t>. 9-е изд., доп.– М., 2011</w:t>
      </w:r>
    </w:p>
    <w:p w:rsidR="00432AAB" w:rsidRPr="001F5CC1" w:rsidRDefault="00432AAB" w:rsidP="00432A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F5CC1">
        <w:rPr>
          <w:color w:val="333333"/>
          <w:sz w:val="28"/>
          <w:szCs w:val="28"/>
        </w:rPr>
        <w:t xml:space="preserve">Новейшая история Отечества XX в. В 2т./ Под ред. </w:t>
      </w:r>
      <w:proofErr w:type="spellStart"/>
      <w:r w:rsidRPr="001F5CC1">
        <w:rPr>
          <w:color w:val="333333"/>
          <w:sz w:val="28"/>
          <w:szCs w:val="28"/>
        </w:rPr>
        <w:t>А.Ф.Киселева</w:t>
      </w:r>
      <w:proofErr w:type="spellEnd"/>
      <w:r w:rsidRPr="001F5CC1">
        <w:rPr>
          <w:color w:val="333333"/>
          <w:sz w:val="28"/>
          <w:szCs w:val="28"/>
        </w:rPr>
        <w:t xml:space="preserve">, </w:t>
      </w:r>
      <w:proofErr w:type="spellStart"/>
      <w:r w:rsidRPr="001F5CC1">
        <w:rPr>
          <w:color w:val="333333"/>
          <w:sz w:val="28"/>
          <w:szCs w:val="28"/>
        </w:rPr>
        <w:t>Э.М.Щагина</w:t>
      </w:r>
      <w:proofErr w:type="spellEnd"/>
      <w:r w:rsidRPr="001F5CC1">
        <w:rPr>
          <w:color w:val="333333"/>
          <w:sz w:val="28"/>
          <w:szCs w:val="28"/>
        </w:rPr>
        <w:t>. 2-е изд., доп.- М.,20</w:t>
      </w:r>
      <w:r w:rsidR="00D01039">
        <w:rPr>
          <w:color w:val="333333"/>
          <w:sz w:val="28"/>
          <w:szCs w:val="28"/>
        </w:rPr>
        <w:t>10</w:t>
      </w:r>
      <w:r w:rsidRPr="001F5CC1">
        <w:rPr>
          <w:color w:val="333333"/>
          <w:sz w:val="28"/>
          <w:szCs w:val="28"/>
        </w:rPr>
        <w:t>.</w:t>
      </w:r>
    </w:p>
    <w:p w:rsidR="00432AAB" w:rsidRPr="001F5CC1" w:rsidRDefault="00432AAB" w:rsidP="00432A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F5CC1">
        <w:rPr>
          <w:color w:val="333333"/>
          <w:sz w:val="28"/>
          <w:szCs w:val="28"/>
        </w:rPr>
        <w:t xml:space="preserve">Новейшая история стран Европы и Америки / </w:t>
      </w:r>
      <w:proofErr w:type="spellStart"/>
      <w:r w:rsidRPr="001F5CC1">
        <w:rPr>
          <w:color w:val="333333"/>
          <w:sz w:val="28"/>
          <w:szCs w:val="28"/>
        </w:rPr>
        <w:t>Под</w:t>
      </w:r>
      <w:proofErr w:type="gramStart"/>
      <w:r w:rsidRPr="001F5CC1">
        <w:rPr>
          <w:color w:val="333333"/>
          <w:sz w:val="28"/>
          <w:szCs w:val="28"/>
        </w:rPr>
        <w:t>.р</w:t>
      </w:r>
      <w:proofErr w:type="gramEnd"/>
      <w:r w:rsidRPr="001F5CC1">
        <w:rPr>
          <w:color w:val="333333"/>
          <w:sz w:val="28"/>
          <w:szCs w:val="28"/>
        </w:rPr>
        <w:t>ед</w:t>
      </w:r>
      <w:proofErr w:type="spellEnd"/>
      <w:r w:rsidRPr="001F5CC1">
        <w:rPr>
          <w:color w:val="333333"/>
          <w:sz w:val="28"/>
          <w:szCs w:val="28"/>
        </w:rPr>
        <w:t>. А.М. Родригеса. В 3-х ч. – М.,2009.</w:t>
      </w:r>
    </w:p>
    <w:p w:rsidR="00432AAB" w:rsidRPr="001F5CC1" w:rsidRDefault="00432AAB" w:rsidP="00432A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1F5CC1">
        <w:rPr>
          <w:color w:val="333333"/>
          <w:sz w:val="28"/>
          <w:szCs w:val="28"/>
        </w:rPr>
        <w:t>Петелин</w:t>
      </w:r>
      <w:proofErr w:type="spellEnd"/>
      <w:r w:rsidRPr="001F5CC1">
        <w:rPr>
          <w:color w:val="333333"/>
          <w:sz w:val="28"/>
          <w:szCs w:val="28"/>
        </w:rPr>
        <w:t xml:space="preserve"> Б.В. Страны Запада на рубеже веков XX-XXI. Учебное пособие. – Вологда, 2011.</w:t>
      </w:r>
    </w:p>
    <w:p w:rsidR="00432AAB" w:rsidRPr="001F5CC1" w:rsidRDefault="00432AAB" w:rsidP="00432A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F5CC1">
        <w:rPr>
          <w:color w:val="333333"/>
          <w:sz w:val="28"/>
          <w:szCs w:val="28"/>
        </w:rPr>
        <w:t>Россия в мировой истории: Учебник</w:t>
      </w:r>
      <w:proofErr w:type="gramStart"/>
      <w:r w:rsidRPr="001F5CC1">
        <w:rPr>
          <w:color w:val="333333"/>
          <w:sz w:val="28"/>
          <w:szCs w:val="28"/>
        </w:rPr>
        <w:t xml:space="preserve"> / П</w:t>
      </w:r>
      <w:proofErr w:type="gramEnd"/>
      <w:r w:rsidRPr="001F5CC1">
        <w:rPr>
          <w:color w:val="333333"/>
          <w:sz w:val="28"/>
          <w:szCs w:val="28"/>
        </w:rPr>
        <w:t xml:space="preserve">од ред. </w:t>
      </w:r>
      <w:proofErr w:type="spellStart"/>
      <w:r w:rsidRPr="001F5CC1">
        <w:rPr>
          <w:color w:val="333333"/>
          <w:sz w:val="28"/>
          <w:szCs w:val="28"/>
        </w:rPr>
        <w:t>В.С.Порохни</w:t>
      </w:r>
      <w:proofErr w:type="spellEnd"/>
      <w:r w:rsidRPr="001F5CC1">
        <w:rPr>
          <w:color w:val="333333"/>
          <w:sz w:val="28"/>
          <w:szCs w:val="28"/>
        </w:rPr>
        <w:t>. – Смоленск, 20</w:t>
      </w:r>
      <w:r w:rsidR="00D01039">
        <w:rPr>
          <w:color w:val="333333"/>
          <w:sz w:val="28"/>
          <w:szCs w:val="28"/>
        </w:rPr>
        <w:t>10</w:t>
      </w:r>
      <w:r w:rsidRPr="001F5CC1">
        <w:rPr>
          <w:color w:val="333333"/>
          <w:sz w:val="28"/>
          <w:szCs w:val="28"/>
        </w:rPr>
        <w:t>.</w:t>
      </w:r>
    </w:p>
    <w:p w:rsidR="00432AAB" w:rsidRPr="001F5CC1" w:rsidRDefault="00432AAB" w:rsidP="00432A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F5CC1">
        <w:rPr>
          <w:color w:val="333333"/>
          <w:sz w:val="28"/>
          <w:szCs w:val="28"/>
        </w:rPr>
        <w:t>Современные международные отношения. Учебник</w:t>
      </w:r>
      <w:proofErr w:type="gramStart"/>
      <w:r w:rsidRPr="001F5CC1">
        <w:rPr>
          <w:color w:val="333333"/>
          <w:sz w:val="28"/>
          <w:szCs w:val="28"/>
        </w:rPr>
        <w:t>/ П</w:t>
      </w:r>
      <w:proofErr w:type="gramEnd"/>
      <w:r w:rsidRPr="001F5CC1">
        <w:rPr>
          <w:color w:val="333333"/>
          <w:sz w:val="28"/>
          <w:szCs w:val="28"/>
        </w:rPr>
        <w:t xml:space="preserve">од. Ред. </w:t>
      </w:r>
      <w:proofErr w:type="spellStart"/>
      <w:r w:rsidRPr="001F5CC1">
        <w:rPr>
          <w:color w:val="333333"/>
          <w:sz w:val="28"/>
          <w:szCs w:val="28"/>
        </w:rPr>
        <w:t>А.В.Торкунова</w:t>
      </w:r>
      <w:proofErr w:type="spellEnd"/>
      <w:r w:rsidRPr="001F5CC1">
        <w:rPr>
          <w:color w:val="333333"/>
          <w:sz w:val="28"/>
          <w:szCs w:val="28"/>
        </w:rPr>
        <w:t xml:space="preserve">. </w:t>
      </w:r>
      <w:proofErr w:type="gramStart"/>
      <w:r w:rsidRPr="001F5CC1">
        <w:rPr>
          <w:color w:val="333333"/>
          <w:sz w:val="28"/>
          <w:szCs w:val="28"/>
        </w:rPr>
        <w:t>–М</w:t>
      </w:r>
      <w:proofErr w:type="gramEnd"/>
      <w:r w:rsidRPr="001F5CC1">
        <w:rPr>
          <w:color w:val="333333"/>
          <w:sz w:val="28"/>
          <w:szCs w:val="28"/>
        </w:rPr>
        <w:t>.: РОСПЭН. 2011.</w:t>
      </w:r>
    </w:p>
    <w:p w:rsidR="00432AAB" w:rsidRPr="001F5CC1" w:rsidRDefault="00432AAB" w:rsidP="00432A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F5CC1">
        <w:rPr>
          <w:color w:val="333333"/>
          <w:sz w:val="28"/>
          <w:szCs w:val="28"/>
        </w:rPr>
        <w:t>Уткин А.И. Россия и Запад: история цивилизаций: Учеб. Пособие. – М., 2011.</w:t>
      </w:r>
    </w:p>
    <w:p w:rsidR="00432AAB" w:rsidRPr="001F5CC1" w:rsidRDefault="00432AAB" w:rsidP="00432A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F5CC1">
        <w:rPr>
          <w:color w:val="333333"/>
          <w:sz w:val="28"/>
          <w:szCs w:val="28"/>
        </w:rPr>
        <w:t xml:space="preserve">Цыганков П.А. Теория международных отношений: </w:t>
      </w:r>
      <w:proofErr w:type="gramStart"/>
      <w:r w:rsidRPr="001F5CC1">
        <w:rPr>
          <w:color w:val="333333"/>
          <w:sz w:val="28"/>
          <w:szCs w:val="28"/>
        </w:rPr>
        <w:t>Учебное</w:t>
      </w:r>
      <w:proofErr w:type="gramEnd"/>
      <w:r w:rsidRPr="001F5CC1">
        <w:rPr>
          <w:color w:val="333333"/>
          <w:sz w:val="28"/>
          <w:szCs w:val="28"/>
        </w:rPr>
        <w:t xml:space="preserve"> пособий. – М.: </w:t>
      </w:r>
      <w:proofErr w:type="spellStart"/>
      <w:r w:rsidRPr="001F5CC1">
        <w:rPr>
          <w:color w:val="333333"/>
          <w:sz w:val="28"/>
          <w:szCs w:val="28"/>
        </w:rPr>
        <w:t>Гардарики</w:t>
      </w:r>
      <w:proofErr w:type="spellEnd"/>
      <w:r w:rsidRPr="001F5CC1">
        <w:rPr>
          <w:color w:val="333333"/>
          <w:sz w:val="28"/>
          <w:szCs w:val="28"/>
        </w:rPr>
        <w:t>. 2010.</w:t>
      </w:r>
    </w:p>
    <w:p w:rsidR="00432AAB" w:rsidRPr="00B259EB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5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Дополнительная литература.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Абалкин Л.И. Спасти Россию/ РАН. Институт экономики. – М., 2011</w:t>
      </w:r>
      <w:r w:rsidRPr="001F5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Арон Р. История двадцатого века: Антология. – М., 2009.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Афанасьев С.Л. Будущее общество. М.: Изд-во МГТУ им. Н.Э. Баумана, 2010.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Ващекин</w:t>
      </w:r>
      <w:proofErr w:type="spell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Н.П. Постиндустриальное общество и устойчивое развитие.- М., 2010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Кривогуз</w:t>
      </w:r>
      <w:proofErr w:type="spell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И.М. Мир в ХХ веке: Масштабы и направления перемен //Преподавание истории в школе. – 2010. – №1. – С.18-26.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Пономарев М.В., Смирнова С.Ю. Новая и новейшая история стран Европы и Америки: Практическое пособие. В 3-х тт. – М, 2008. – Т. 2–3.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Пивоев</w:t>
      </w:r>
      <w:proofErr w:type="spell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М. Мировая культура второй половины ХХ века //Преподавание истории в школе. – 2010. – №2. – С.15-23.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внешняя политика на рубеже веков: преемственность, изменения, перспективы: Сб. статей /РАН. Институт мировой экономики и международных отношений. – М., 2010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и США после «холодной войны».- М., 20</w:t>
      </w:r>
      <w:r w:rsidR="00D01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Россия на рубеже XXI века: Оглядываясь на век минувший/ РАН. Институт российской истории; редколлегия </w:t>
      </w:r>
      <w:proofErr w:type="spell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Ю.А.Поляко</w:t>
      </w:r>
      <w:proofErr w:type="gram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отв.ред</w:t>
      </w:r>
      <w:proofErr w:type="spell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.),</w:t>
      </w:r>
      <w:proofErr w:type="spell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А.Н.Сахаров</w:t>
      </w:r>
      <w:proofErr w:type="spell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отв.ред</w:t>
      </w:r>
      <w:proofErr w:type="spell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и др.- М., 2012.</w:t>
      </w:r>
    </w:p>
    <w:p w:rsidR="00432AAB" w:rsidRPr="001F5CC1" w:rsidRDefault="00432AAB" w:rsidP="00432AA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Уткин А.И. Мировой порядок XXI века. М., 2011.</w:t>
      </w:r>
    </w:p>
    <w:p w:rsidR="00432AAB" w:rsidRPr="001F5CC1" w:rsidRDefault="00432AAB" w:rsidP="00432A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2AAB" w:rsidRPr="001F5CC1" w:rsidRDefault="00432AAB" w:rsidP="00432A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2AAB" w:rsidRPr="001F5CC1" w:rsidRDefault="00432AAB" w:rsidP="00432A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Интернет-ресурсы</w:t>
      </w:r>
    </w:p>
    <w:p w:rsidR="00432AAB" w:rsidRPr="001F5CC1" w:rsidRDefault="00432AAB" w:rsidP="00432A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http:// www.</w:t>
      </w:r>
      <w:proofErr w:type="gram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history</w:t>
      </w:r>
      <w:proofErr w:type="gram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proofErr w:type="gram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/ </w:t>
      </w:r>
      <w:proofErr w:type="spell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histr</w:t>
      </w:r>
      <w:proofErr w:type="spell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htm</w:t>
      </w:r>
      <w:proofErr w:type="spellEnd"/>
      <w:proofErr w:type="gram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</w:t>
      </w:r>
    </w:p>
    <w:p w:rsidR="00432AAB" w:rsidRPr="001F5CC1" w:rsidRDefault="00432AAB" w:rsidP="00432A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http:// www.</w:t>
      </w:r>
      <w:proofErr w:type="gram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woridhist</w:t>
      </w:r>
      <w:proofErr w:type="spellEnd"/>
      <w:proofErr w:type="gramEnd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proofErr w:type="gramEnd"/>
    </w:p>
    <w:p w:rsidR="00432AAB" w:rsidRPr="001F5CC1" w:rsidRDefault="00432AAB" w:rsidP="00432A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www.hist.msu.ru/</w:t>
      </w:r>
    </w:p>
    <w:p w:rsidR="00432AAB" w:rsidRPr="001F5CC1" w:rsidRDefault="00432AAB" w:rsidP="00432A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http://www.zavuch.info/</w:t>
      </w:r>
    </w:p>
    <w:p w:rsidR="00432AAB" w:rsidRPr="001F5CC1" w:rsidRDefault="00432AAB" w:rsidP="00432AA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F5CC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http://www.zavuch.info/</w:t>
      </w:r>
    </w:p>
    <w:p w:rsidR="00432AAB" w:rsidRPr="003E0B2E" w:rsidRDefault="00432AAB" w:rsidP="00432AAB">
      <w:pPr>
        <w:shd w:val="clear" w:color="auto" w:fill="FFFFFF"/>
        <w:spacing w:before="100" w:beforeAutospacing="1" w:after="150" w:line="30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htt</w:t>
      </w:r>
      <w:proofErr w:type="spellEnd"/>
      <w:proofErr w:type="gramEnd"/>
      <w:r w:rsidRPr="003E0B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school</w:t>
      </w:r>
      <w:r w:rsidRPr="003E0B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collection</w:t>
      </w:r>
      <w:r w:rsidRPr="003E0B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edu</w:t>
      </w:r>
      <w:proofErr w:type="spellEnd"/>
      <w:proofErr w:type="gramEnd"/>
      <w:r w:rsidRPr="003E0B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proofErr w:type="gramEnd"/>
    </w:p>
    <w:p w:rsidR="00432AAB" w:rsidRPr="003E0B2E" w:rsidRDefault="00432AAB" w:rsidP="00432AAB">
      <w:pPr>
        <w:jc w:val="center"/>
      </w:pPr>
    </w:p>
    <w:p w:rsidR="00432AAB" w:rsidRPr="003E0B2E" w:rsidRDefault="00432AAB" w:rsidP="00432AAB">
      <w:pPr>
        <w:jc w:val="center"/>
      </w:pPr>
    </w:p>
    <w:p w:rsidR="00432AAB" w:rsidRPr="003E0B2E" w:rsidRDefault="00432AAB" w:rsidP="00432AAB">
      <w:pPr>
        <w:jc w:val="center"/>
      </w:pPr>
    </w:p>
    <w:p w:rsidR="00432AAB" w:rsidRPr="003E0B2E" w:rsidRDefault="00432AAB" w:rsidP="00432AAB">
      <w:pPr>
        <w:jc w:val="center"/>
      </w:pPr>
    </w:p>
    <w:p w:rsidR="00432AAB" w:rsidRPr="003E0B2E" w:rsidRDefault="00432AAB" w:rsidP="00432AAB">
      <w:pPr>
        <w:jc w:val="center"/>
      </w:pPr>
    </w:p>
    <w:p w:rsidR="00432AAB" w:rsidRDefault="00432AAB" w:rsidP="00432A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32AAB" w:rsidRDefault="00432AAB" w:rsidP="00432AAB">
      <w:pPr>
        <w:rPr>
          <w:lang w:eastAsia="ru-RU"/>
        </w:rPr>
      </w:pPr>
    </w:p>
    <w:p w:rsidR="00432AAB" w:rsidRPr="00021BA1" w:rsidRDefault="00432AAB" w:rsidP="00432AAB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21B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семинарских занятий, тестирования, а также выполнения </w:t>
      </w:r>
      <w:proofErr w:type="gramStart"/>
      <w:r w:rsidRPr="00021B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021B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32AAB" w:rsidRPr="003717BB" w:rsidTr="00F3154D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 (освоение умений,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432AAB" w:rsidRPr="003717BB" w:rsidTr="00F3154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 результате освоение дисциплины обучающийся должен уметь: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ориентироваться в современной экономической, политической, культурной ситуациях в России и мире;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 результате освоения дисциплины обучающийся должен знать: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основные направления ключевых регионов мира на рубеже 20-21 веков;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‾ сущность и причины локальных, региональных, межгосударственных конфликтов в конце 20-начале 21 </w:t>
            </w:r>
            <w:proofErr w:type="spellStart"/>
            <w:proofErr w:type="gramStart"/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назначение ООН, НАТО, ЕС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‾ о роли науки, культуры и религии в сохранении и укреплении национальных и государственных традиций;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Формы контроля обучения: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домашнее задание проблемного характера;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практические задания по работе с информацией, литературой, документами;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подготовка выступлений на семинарах, подготовка индивидуальных заданий проектного характера.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Формы оценки результативности обучения: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накопительная система баллов, на основе которой выставляется итоговая оценка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Методы контроля направлены на проверку умения учащихся: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отбирать и оценивать исторические факты, процессы, явления;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‾ выполнять условия задания на творческом уровне с представлением собственной позиции;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‾ делать осознанный выбор способов действий </w:t>
            </w:r>
            <w:proofErr w:type="gramStart"/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ранее известных;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осуществлять коррекцию (исправление) сделанных ошибок на новом уровне перелагаемых заданий;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работать в группе и представлять как свою, так и позицию группы;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проектировать собственную гражданскую позицию через проектирование исторических событий</w:t>
            </w:r>
          </w:p>
        </w:tc>
      </w:tr>
      <w:tr w:rsidR="00432AAB" w:rsidRPr="003717BB" w:rsidTr="00F3154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AB" w:rsidRPr="00B259EB" w:rsidRDefault="00432AAB" w:rsidP="00F3154D">
            <w:pPr>
              <w:spacing w:before="30" w:after="3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Методы оценки результатов обучения:</w:t>
            </w:r>
          </w:p>
          <w:p w:rsidR="00432AAB" w:rsidRPr="00B259EB" w:rsidRDefault="00432AAB" w:rsidP="00F3154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9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‾ формирование результатов итоговой аттестации по дисциплине на основе суммы результатов текущего контроля.</w:t>
            </w:r>
          </w:p>
        </w:tc>
      </w:tr>
    </w:tbl>
    <w:p w:rsidR="00432AAB" w:rsidRDefault="00432AAB" w:rsidP="00432AAB"/>
    <w:p w:rsidR="003F43A2" w:rsidRDefault="003F43A2"/>
    <w:sectPr w:rsidR="003F43A2" w:rsidSect="00CD10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FA" w:rsidRDefault="00A11CFA">
      <w:pPr>
        <w:spacing w:after="0" w:line="240" w:lineRule="auto"/>
      </w:pPr>
      <w:r>
        <w:separator/>
      </w:r>
    </w:p>
  </w:endnote>
  <w:endnote w:type="continuationSeparator" w:id="0">
    <w:p w:rsidR="00A11CFA" w:rsidRDefault="00A1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238881"/>
      <w:docPartObj>
        <w:docPartGallery w:val="Page Numbers (Bottom of Page)"/>
        <w:docPartUnique/>
      </w:docPartObj>
    </w:sdtPr>
    <w:sdtEndPr/>
    <w:sdtContent>
      <w:p w:rsidR="00E90063" w:rsidRDefault="00D010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957">
          <w:rPr>
            <w:noProof/>
          </w:rPr>
          <w:t>2</w:t>
        </w:r>
        <w:r>
          <w:fldChar w:fldCharType="end"/>
        </w:r>
      </w:p>
    </w:sdtContent>
  </w:sdt>
  <w:p w:rsidR="00E90063" w:rsidRDefault="00A11C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FA" w:rsidRDefault="00A11CFA">
      <w:pPr>
        <w:spacing w:after="0" w:line="240" w:lineRule="auto"/>
      </w:pPr>
      <w:r>
        <w:separator/>
      </w:r>
    </w:p>
  </w:footnote>
  <w:footnote w:type="continuationSeparator" w:id="0">
    <w:p w:rsidR="00A11CFA" w:rsidRDefault="00A1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1329E"/>
    <w:multiLevelType w:val="multilevel"/>
    <w:tmpl w:val="2F7E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13393"/>
    <w:multiLevelType w:val="multilevel"/>
    <w:tmpl w:val="AA40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20"/>
    <w:rsid w:val="00251492"/>
    <w:rsid w:val="0039315D"/>
    <w:rsid w:val="003F43A2"/>
    <w:rsid w:val="00432AAB"/>
    <w:rsid w:val="00486CC8"/>
    <w:rsid w:val="00942C70"/>
    <w:rsid w:val="009838D2"/>
    <w:rsid w:val="009E220B"/>
    <w:rsid w:val="009E4C3B"/>
    <w:rsid w:val="00A11CFA"/>
    <w:rsid w:val="00AB7FD5"/>
    <w:rsid w:val="00C55DE9"/>
    <w:rsid w:val="00D01039"/>
    <w:rsid w:val="00D121BC"/>
    <w:rsid w:val="00D76EB7"/>
    <w:rsid w:val="00E45957"/>
    <w:rsid w:val="00EE0020"/>
    <w:rsid w:val="00F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AB"/>
  </w:style>
  <w:style w:type="paragraph" w:styleId="1">
    <w:name w:val="heading 1"/>
    <w:basedOn w:val="a"/>
    <w:next w:val="a"/>
    <w:link w:val="10"/>
    <w:qFormat/>
    <w:rsid w:val="00432AA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AAB"/>
  </w:style>
  <w:style w:type="character" w:customStyle="1" w:styleId="c2">
    <w:name w:val="c2"/>
    <w:basedOn w:val="a0"/>
    <w:rsid w:val="00432AAB"/>
  </w:style>
  <w:style w:type="paragraph" w:customStyle="1" w:styleId="c15">
    <w:name w:val="c15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AAB"/>
  </w:style>
  <w:style w:type="paragraph" w:styleId="a4">
    <w:name w:val="footer"/>
    <w:basedOn w:val="a"/>
    <w:link w:val="a5"/>
    <w:uiPriority w:val="99"/>
    <w:unhideWhenUsed/>
    <w:rsid w:val="0043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2AAB"/>
  </w:style>
  <w:style w:type="table" w:styleId="a6">
    <w:name w:val="Table Grid"/>
    <w:basedOn w:val="a1"/>
    <w:uiPriority w:val="59"/>
    <w:rsid w:val="009E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AB"/>
  </w:style>
  <w:style w:type="paragraph" w:styleId="1">
    <w:name w:val="heading 1"/>
    <w:basedOn w:val="a"/>
    <w:next w:val="a"/>
    <w:link w:val="10"/>
    <w:qFormat/>
    <w:rsid w:val="00432AA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AAB"/>
  </w:style>
  <w:style w:type="character" w:customStyle="1" w:styleId="c2">
    <w:name w:val="c2"/>
    <w:basedOn w:val="a0"/>
    <w:rsid w:val="00432AAB"/>
  </w:style>
  <w:style w:type="paragraph" w:customStyle="1" w:styleId="c15">
    <w:name w:val="c15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AAB"/>
  </w:style>
  <w:style w:type="paragraph" w:styleId="a4">
    <w:name w:val="footer"/>
    <w:basedOn w:val="a"/>
    <w:link w:val="a5"/>
    <w:uiPriority w:val="99"/>
    <w:unhideWhenUsed/>
    <w:rsid w:val="0043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2AAB"/>
  </w:style>
  <w:style w:type="table" w:styleId="a6">
    <w:name w:val="Table Grid"/>
    <w:basedOn w:val="a1"/>
    <w:uiPriority w:val="59"/>
    <w:rsid w:val="009E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2017-10-11T08:27:00Z</dcterms:created>
  <dcterms:modified xsi:type="dcterms:W3CDTF">2017-11-22T02:16:00Z</dcterms:modified>
</cp:coreProperties>
</file>